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D8" w:rsidRPr="004D6F28" w:rsidRDefault="00EA37D8" w:rsidP="00EA37D8">
      <w:pPr>
        <w:jc w:val="center"/>
        <w:rPr>
          <w:sz w:val="24"/>
          <w:szCs w:val="24"/>
        </w:rPr>
      </w:pPr>
      <w:r w:rsidRPr="004D6F28">
        <w:rPr>
          <w:rFonts w:ascii="Times New Roman" w:hAnsi="Times New Roman" w:cs="Times New Roman"/>
          <w:sz w:val="24"/>
          <w:szCs w:val="24"/>
        </w:rPr>
        <w:t>Terminy przeprowadzenia postępowania rekrutacyjnego, w tym uzupełniającego post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D6F28">
        <w:rPr>
          <w:rFonts w:ascii="Times New Roman" w:hAnsi="Times New Roman" w:cs="Times New Roman"/>
          <w:sz w:val="24"/>
          <w:szCs w:val="24"/>
        </w:rPr>
        <w:t xml:space="preserve">powania rekrutacyjnego do </w:t>
      </w:r>
      <w:r w:rsidRPr="004D6F28">
        <w:rPr>
          <w:rFonts w:ascii="Times New Roman" w:hAnsi="Times New Roman" w:cs="Times New Roman"/>
          <w:sz w:val="24"/>
          <w:szCs w:val="24"/>
        </w:rPr>
        <w:br/>
      </w:r>
      <w:r w:rsidR="00503BE5">
        <w:rPr>
          <w:rFonts w:ascii="Times New Roman" w:hAnsi="Times New Roman" w:cs="Times New Roman"/>
          <w:b/>
          <w:sz w:val="24"/>
          <w:szCs w:val="24"/>
        </w:rPr>
        <w:t>Bursy Szkolnej N</w:t>
      </w:r>
      <w:r w:rsidR="006B4020">
        <w:rPr>
          <w:rFonts w:ascii="Times New Roman" w:hAnsi="Times New Roman" w:cs="Times New Roman"/>
          <w:b/>
          <w:sz w:val="24"/>
          <w:szCs w:val="24"/>
        </w:rPr>
        <w:t>r 2</w:t>
      </w:r>
      <w:r w:rsidRPr="004D6F28">
        <w:rPr>
          <w:rFonts w:ascii="Times New Roman" w:hAnsi="Times New Roman" w:cs="Times New Roman"/>
          <w:sz w:val="24"/>
          <w:szCs w:val="24"/>
        </w:rPr>
        <w:t xml:space="preserve"> </w:t>
      </w:r>
      <w:r w:rsidRPr="004D6F28">
        <w:rPr>
          <w:rFonts w:ascii="Times New Roman" w:hAnsi="Times New Roman" w:cs="Times New Roman"/>
          <w:b/>
          <w:sz w:val="24"/>
          <w:szCs w:val="24"/>
        </w:rPr>
        <w:t>w Lublinie</w:t>
      </w:r>
      <w:r w:rsidRPr="004D6F28">
        <w:rPr>
          <w:rFonts w:ascii="Times New Roman" w:hAnsi="Times New Roman" w:cs="Times New Roman"/>
          <w:sz w:val="24"/>
          <w:szCs w:val="24"/>
        </w:rPr>
        <w:t xml:space="preserve"> na rok szkolny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F28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ela-Siatka"/>
        <w:tblW w:w="10072" w:type="dxa"/>
        <w:tblLayout w:type="fixed"/>
        <w:tblLook w:val="04A0"/>
      </w:tblPr>
      <w:tblGrid>
        <w:gridCol w:w="562"/>
        <w:gridCol w:w="4950"/>
        <w:gridCol w:w="2280"/>
        <w:gridCol w:w="2280"/>
      </w:tblGrid>
      <w:tr w:rsidR="00EA37D8" w:rsidTr="00FA0A2E">
        <w:tc>
          <w:tcPr>
            <w:tcW w:w="562" w:type="dxa"/>
            <w:shd w:val="clear" w:color="auto" w:fill="auto"/>
          </w:tcPr>
          <w:p w:rsidR="00EA37D8" w:rsidRDefault="00EA37D8" w:rsidP="00FA0A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7D8" w:rsidRDefault="00EA37D8" w:rsidP="00FA0A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4950" w:type="dxa"/>
            <w:shd w:val="clear" w:color="auto" w:fill="auto"/>
          </w:tcPr>
          <w:p w:rsidR="00EA37D8" w:rsidRDefault="00EA37D8" w:rsidP="00FA0A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7D8" w:rsidRDefault="00EA37D8" w:rsidP="00FA0A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czynności</w:t>
            </w:r>
          </w:p>
        </w:tc>
        <w:tc>
          <w:tcPr>
            <w:tcW w:w="2280" w:type="dxa"/>
            <w:shd w:val="clear" w:color="auto" w:fill="auto"/>
          </w:tcPr>
          <w:p w:rsidR="00EA37D8" w:rsidRDefault="00EA37D8" w:rsidP="00FA0A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 w postępowaniu rekrutacyjnym</w:t>
            </w:r>
          </w:p>
        </w:tc>
        <w:tc>
          <w:tcPr>
            <w:tcW w:w="2280" w:type="dxa"/>
          </w:tcPr>
          <w:p w:rsidR="00EA37D8" w:rsidRDefault="00EA37D8" w:rsidP="00FA0A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 w postępowaniu uzupełniającym</w:t>
            </w:r>
          </w:p>
        </w:tc>
      </w:tr>
      <w:tr w:rsidR="00EA37D8" w:rsidTr="00FA0A2E">
        <w:trPr>
          <w:trHeight w:val="2117"/>
        </w:trPr>
        <w:tc>
          <w:tcPr>
            <w:tcW w:w="562" w:type="dxa"/>
            <w:shd w:val="clear" w:color="auto" w:fill="auto"/>
          </w:tcPr>
          <w:p w:rsidR="00EA37D8" w:rsidRDefault="00EA37D8" w:rsidP="00FA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Uruchomienie systemu informatycznego - system aktywny dla kandydatów.</w:t>
            </w: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Rejestracja kandydatów w systemie, wprowadzanie danych</w:t>
            </w:r>
            <w:bookmarkStart w:id="0" w:name="_GoBack"/>
            <w:bookmarkEnd w:id="0"/>
          </w:p>
        </w:tc>
        <w:tc>
          <w:tcPr>
            <w:tcW w:w="228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20.05.2024 od godz.10.00 do 21.06.2024 </w:t>
            </w:r>
          </w:p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  <w:tc>
          <w:tcPr>
            <w:tcW w:w="2280" w:type="dxa"/>
            <w:vMerge w:val="restart"/>
          </w:tcPr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24.07.2024 od godz.10.00 do wyczerpania miejsc wg. kolejności zgłoszeń w procesie rekrutacji uzupełniającej, nie dłużej niż do 19.08.2024 do godz. 14.00</w:t>
            </w: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D8" w:rsidTr="00FA0A2E">
        <w:trPr>
          <w:trHeight w:val="940"/>
        </w:trPr>
        <w:tc>
          <w:tcPr>
            <w:tcW w:w="562" w:type="dxa"/>
            <w:shd w:val="clear" w:color="auto" w:fill="auto"/>
          </w:tcPr>
          <w:p w:rsidR="00EA37D8" w:rsidRDefault="00EA37D8" w:rsidP="00FA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 przez rodziców kandydata niepełnoletniego lub kandydata pełnoletniego wraz z dokumentami potwierdzającymi spełnienie przez kandydata kryteriów branych pod uwagę w postępowaniu rekrutacyjnym.</w:t>
            </w:r>
          </w:p>
        </w:tc>
        <w:tc>
          <w:tcPr>
            <w:tcW w:w="228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20.05.2024 </w:t>
            </w:r>
          </w:p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10.00 do 21.06.2024 </w:t>
            </w:r>
          </w:p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280" w:type="dxa"/>
            <w:vMerge/>
          </w:tcPr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D8" w:rsidTr="00FA0A2E">
        <w:trPr>
          <w:trHeight w:val="940"/>
        </w:trPr>
        <w:tc>
          <w:tcPr>
            <w:tcW w:w="562" w:type="dxa"/>
            <w:tcBorders>
              <w:top w:val="nil"/>
            </w:tcBorders>
            <w:shd w:val="clear" w:color="auto" w:fill="auto"/>
          </w:tcPr>
          <w:p w:rsidR="00EA37D8" w:rsidRDefault="00EA37D8" w:rsidP="00F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0" w:type="dxa"/>
            <w:tcBorders>
              <w:top w:val="nil"/>
            </w:tcBorders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Uzupełnienie wniosku o oświadczenia rodzica kandydata niepełnoletniego lub kandydata pełnoletniego o zakwalifikowaniu kandydata do wybranej szkoły i deklaracji podjęcia w niej nauki.</w:t>
            </w:r>
          </w:p>
        </w:tc>
        <w:tc>
          <w:tcPr>
            <w:tcW w:w="2280" w:type="dxa"/>
            <w:tcBorders>
              <w:top w:val="nil"/>
            </w:tcBorders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15.07.2024        od godz. 12.00 </w:t>
            </w:r>
          </w:p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19.07.2024 </w:t>
            </w:r>
          </w:p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godz. </w:t>
            </w:r>
            <w:r w:rsidR="0099593F" w:rsidRPr="00A3345D">
              <w:rPr>
                <w:rFonts w:ascii="Times New Roman" w:hAnsi="Times New Roman"/>
                <w:sz w:val="24"/>
                <w:szCs w:val="24"/>
              </w:rPr>
              <w:t>8</w:t>
            </w:r>
            <w:r w:rsidRPr="00A3345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80" w:type="dxa"/>
            <w:vMerge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7D8" w:rsidRPr="009C496E" w:rsidTr="00FA0A2E">
        <w:trPr>
          <w:trHeight w:val="940"/>
        </w:trPr>
        <w:tc>
          <w:tcPr>
            <w:tcW w:w="562" w:type="dxa"/>
            <w:shd w:val="clear" w:color="auto" w:fill="auto"/>
          </w:tcPr>
          <w:p w:rsidR="00EA37D8" w:rsidRPr="009C496E" w:rsidRDefault="00EA37D8" w:rsidP="00F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  <w:shd w:val="clear" w:color="auto" w:fill="auto"/>
          </w:tcPr>
          <w:p w:rsidR="00EA37D8" w:rsidRPr="009C496E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bursy                 i dokumentów potwierdzających  spełnianie przez kandydatów kryteriów branych pod uwagę w postępowaniu rekrutacyjnym, w tym dokonanie przez przewodniczącego komisji rekrutacyjnej czynności, o których mowa  w art. 150 ust.7 ustawy Prawo oświatowe                          </w:t>
            </w:r>
          </w:p>
        </w:tc>
        <w:tc>
          <w:tcPr>
            <w:tcW w:w="2280" w:type="dxa"/>
            <w:shd w:val="clear" w:color="auto" w:fill="auto"/>
          </w:tcPr>
          <w:p w:rsidR="00EA37D8" w:rsidRPr="009C496E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 w:rsidRPr="009C496E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10.07.2024</w:t>
            </w:r>
          </w:p>
        </w:tc>
        <w:tc>
          <w:tcPr>
            <w:tcW w:w="2280" w:type="dxa"/>
            <w:vMerge/>
          </w:tcPr>
          <w:p w:rsidR="00EA37D8" w:rsidRPr="009C496E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7D8" w:rsidRPr="009C496E" w:rsidTr="00FA0A2E">
        <w:trPr>
          <w:trHeight w:val="940"/>
        </w:trPr>
        <w:tc>
          <w:tcPr>
            <w:tcW w:w="562" w:type="dxa"/>
            <w:shd w:val="clear" w:color="auto" w:fill="auto"/>
          </w:tcPr>
          <w:p w:rsidR="00EA37D8" w:rsidRPr="009C496E" w:rsidRDefault="00EA37D8" w:rsidP="00FA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0" w:type="dxa"/>
            <w:shd w:val="clear" w:color="auto" w:fill="auto"/>
          </w:tcPr>
          <w:p w:rsidR="00EA37D8" w:rsidRPr="009C496E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bursy                 i dokumentów potwierdzających  spełnianie przez kandydatów kryteriów branych pod uwagę w postępowaniu rekrutacyjnym, w tym potwierdzonych przez wójta (burmistrza lub prezydenta) okoliczności wskazanych w oświadczeniach                          </w:t>
            </w:r>
          </w:p>
        </w:tc>
        <w:tc>
          <w:tcPr>
            <w:tcW w:w="228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37D8" w:rsidRPr="009C496E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</w:t>
            </w:r>
            <w:r w:rsidRPr="00995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B97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64B6" w:rsidRPr="00A33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4B6" w:rsidRPr="00A33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vMerge/>
          </w:tcPr>
          <w:p w:rsidR="00EA37D8" w:rsidRPr="009C496E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D8" w:rsidRPr="009C496E" w:rsidTr="00FA0A2E">
        <w:trPr>
          <w:trHeight w:val="940"/>
        </w:trPr>
        <w:tc>
          <w:tcPr>
            <w:tcW w:w="562" w:type="dxa"/>
            <w:shd w:val="clear" w:color="auto" w:fill="auto"/>
          </w:tcPr>
          <w:p w:rsidR="00EA37D8" w:rsidRPr="009C496E" w:rsidRDefault="00EA37D8" w:rsidP="00FA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  <w:shd w:val="clear" w:color="auto" w:fill="auto"/>
          </w:tcPr>
          <w:p w:rsidR="00EA37D8" w:rsidRPr="009C496E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kryteriów przez komisję rekrutacyjną wprowadzanych na podstawie oświadczeń rodziców/kandydatów pełnoletnich o zakwalifikowaniu kandydata do wybranej szkoły i deklaracji podjęcia w nie</w:t>
            </w:r>
            <w:r w:rsidR="00695FD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nauki </w:t>
            </w:r>
          </w:p>
        </w:tc>
        <w:tc>
          <w:tcPr>
            <w:tcW w:w="228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15.07.2024        od godz. 1</w:t>
            </w:r>
            <w:r w:rsidR="00695F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19.07.2024</w:t>
            </w:r>
          </w:p>
          <w:p w:rsidR="00EA37D8" w:rsidRPr="009C496E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godz. </w:t>
            </w:r>
            <w:r w:rsidR="00B97F5C">
              <w:rPr>
                <w:rFonts w:ascii="Times New Roman" w:hAnsi="Times New Roman"/>
                <w:sz w:val="24"/>
                <w:szCs w:val="24"/>
              </w:rPr>
              <w:t>8</w:t>
            </w:r>
            <w:r w:rsidR="00A764B6" w:rsidRPr="00A3345D">
              <w:rPr>
                <w:rFonts w:ascii="Times New Roman" w:hAnsi="Times New Roman"/>
                <w:sz w:val="24"/>
                <w:szCs w:val="24"/>
              </w:rPr>
              <w:t>.</w:t>
            </w:r>
            <w:r w:rsidR="00B97F5C">
              <w:rPr>
                <w:rFonts w:ascii="Times New Roman" w:hAnsi="Times New Roman"/>
                <w:sz w:val="24"/>
                <w:szCs w:val="24"/>
              </w:rPr>
              <w:t>3</w:t>
            </w:r>
            <w:r w:rsidR="00A764B6" w:rsidRPr="00A334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vMerge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7D8" w:rsidTr="00FA0A2E">
        <w:trPr>
          <w:trHeight w:val="675"/>
        </w:trPr>
        <w:tc>
          <w:tcPr>
            <w:tcW w:w="562" w:type="dxa"/>
            <w:shd w:val="clear" w:color="auto" w:fill="auto"/>
          </w:tcPr>
          <w:p w:rsidR="00EA37D8" w:rsidRDefault="00EA37D8" w:rsidP="00F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 z uwzględnieniem podjęcia przez przewodniczącego komisji rekrutacyjnej czynności, o których mowa w art.  150 ust. 7 u. p. o.</w:t>
            </w:r>
          </w:p>
        </w:tc>
        <w:tc>
          <w:tcPr>
            <w:tcW w:w="228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 14.00</w:t>
            </w:r>
          </w:p>
        </w:tc>
        <w:tc>
          <w:tcPr>
            <w:tcW w:w="2280" w:type="dxa"/>
            <w:vMerge/>
          </w:tcPr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D8" w:rsidTr="00FA0A2E">
        <w:trPr>
          <w:trHeight w:val="825"/>
        </w:trPr>
        <w:tc>
          <w:tcPr>
            <w:tcW w:w="562" w:type="dxa"/>
            <w:shd w:val="clear" w:color="auto" w:fill="auto"/>
          </w:tcPr>
          <w:p w:rsidR="00EA37D8" w:rsidRDefault="00EA37D8" w:rsidP="00F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5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woli zamieszkania kandydata w placówce przez rodziców kandydata niepełnoletniego lub kandydata pełnoletniego </w:t>
            </w:r>
          </w:p>
        </w:tc>
        <w:tc>
          <w:tcPr>
            <w:tcW w:w="228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19.07.2024 </w:t>
            </w:r>
          </w:p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godz.14.00</w:t>
            </w:r>
          </w:p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23.07.2024 </w:t>
            </w:r>
          </w:p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280" w:type="dxa"/>
            <w:vMerge/>
          </w:tcPr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D8" w:rsidTr="00FA0A2E">
        <w:trPr>
          <w:trHeight w:val="2557"/>
        </w:trPr>
        <w:tc>
          <w:tcPr>
            <w:tcW w:w="562" w:type="dxa"/>
            <w:shd w:val="clear" w:color="auto" w:fill="auto"/>
          </w:tcPr>
          <w:p w:rsidR="00EA37D8" w:rsidRDefault="00EA37D8" w:rsidP="00F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nieprzyjętych.</w:t>
            </w:r>
          </w:p>
        </w:tc>
        <w:tc>
          <w:tcPr>
            <w:tcW w:w="228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24.07.2024</w:t>
            </w:r>
          </w:p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godz.10.00</w:t>
            </w:r>
          </w:p>
        </w:tc>
        <w:tc>
          <w:tcPr>
            <w:tcW w:w="2280" w:type="dxa"/>
          </w:tcPr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</w:t>
            </w:r>
            <w:r w:rsidRPr="00015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kandydatów przyjętych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19.08.2024 godz. 15.00</w:t>
            </w:r>
          </w:p>
        </w:tc>
      </w:tr>
      <w:tr w:rsidR="009A2179" w:rsidTr="009A2179">
        <w:trPr>
          <w:trHeight w:val="2557"/>
        </w:trPr>
        <w:tc>
          <w:tcPr>
            <w:tcW w:w="562" w:type="dxa"/>
          </w:tcPr>
          <w:p w:rsidR="009A2179" w:rsidRDefault="009A2179" w:rsidP="0042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0" w:type="dxa"/>
          </w:tcPr>
          <w:p w:rsidR="009A2179" w:rsidRDefault="009A2179" w:rsidP="0042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przez komisję rekrutacyjną Lubelskiemu Kuratorowi Oświaty informacji o wolnych miejscach w placówce w celu udostepnienia ich na stronie internetowej kuratora oświaty</w:t>
            </w:r>
          </w:p>
        </w:tc>
        <w:tc>
          <w:tcPr>
            <w:tcW w:w="2280" w:type="dxa"/>
          </w:tcPr>
          <w:p w:rsidR="009A2179" w:rsidRDefault="009A2179" w:rsidP="0042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26.07.2024</w:t>
            </w:r>
          </w:p>
        </w:tc>
        <w:tc>
          <w:tcPr>
            <w:tcW w:w="2280" w:type="dxa"/>
          </w:tcPr>
          <w:p w:rsidR="009A2179" w:rsidRDefault="009A2179" w:rsidP="0042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D8" w:rsidTr="00FA0A2E">
        <w:trPr>
          <w:trHeight w:val="1555"/>
        </w:trPr>
        <w:tc>
          <w:tcPr>
            <w:tcW w:w="562" w:type="dxa"/>
            <w:shd w:val="clear" w:color="auto" w:fill="auto"/>
          </w:tcPr>
          <w:p w:rsidR="00EA37D8" w:rsidRDefault="00EA37D8" w:rsidP="00FA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EA37D8" w:rsidRDefault="00EA37D8" w:rsidP="00FA0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 przez rodziców kandydata niepełnoletniego lub kandydata pełnoletniego  do komisji rekrutacyjnej o sporządzenie uzasadnienia odmowy przyjęcia.</w:t>
            </w:r>
          </w:p>
          <w:p w:rsidR="00EA37D8" w:rsidRDefault="00EA37D8" w:rsidP="00FA0A2E">
            <w:pPr>
              <w:jc w:val="both"/>
              <w:rPr>
                <w:rFonts w:cs="Times New Roman"/>
              </w:rPr>
            </w:pPr>
          </w:p>
          <w:p w:rsidR="00EA37D8" w:rsidRDefault="00EA37D8" w:rsidP="00FA0A2E">
            <w:pPr>
              <w:jc w:val="both"/>
              <w:rPr>
                <w:rFonts w:cs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terminie do</w:t>
            </w:r>
            <w:r w:rsidRPr="00BE7A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od dnia podania do publicznej wiadomości listy kandydatów przyjętych                    i nieprzyjętych.</w:t>
            </w:r>
          </w:p>
        </w:tc>
        <w:tc>
          <w:tcPr>
            <w:tcW w:w="2280" w:type="dxa"/>
          </w:tcPr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terminie do</w:t>
            </w:r>
            <w:r w:rsidRPr="00BE7A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od dnia podania do publicznej wiadomości listy kandydatów przyjętych                    i nieprzyjętych.</w:t>
            </w:r>
          </w:p>
        </w:tc>
      </w:tr>
      <w:tr w:rsidR="00EA37D8" w:rsidTr="00FA0A2E">
        <w:trPr>
          <w:trHeight w:val="1471"/>
        </w:trPr>
        <w:tc>
          <w:tcPr>
            <w:tcW w:w="562" w:type="dxa"/>
            <w:shd w:val="clear" w:color="auto" w:fill="auto"/>
          </w:tcPr>
          <w:p w:rsidR="00EA37D8" w:rsidRDefault="00EA37D8" w:rsidP="00FA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D8" w:rsidRDefault="00EA37D8" w:rsidP="00F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EA37D8" w:rsidRDefault="00EA37D8" w:rsidP="00FA0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i wydanie przez komisję rekrutacyjną uzasadnienia odmowy przyjęcia </w:t>
            </w:r>
          </w:p>
          <w:p w:rsidR="00EA37D8" w:rsidRDefault="00EA37D8" w:rsidP="00FA0A2E">
            <w:pPr>
              <w:jc w:val="both"/>
              <w:rPr>
                <w:rFonts w:cs="Times New Roman"/>
              </w:rPr>
            </w:pPr>
          </w:p>
          <w:p w:rsidR="00EA37D8" w:rsidRDefault="00EA37D8" w:rsidP="00FA0A2E">
            <w:pPr>
              <w:jc w:val="both"/>
              <w:rPr>
                <w:rFonts w:cs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dni od dnia  złożenia wniosku                      o sporządzenie uzasadnienia odmowy przyjęcia.</w:t>
            </w:r>
          </w:p>
        </w:tc>
        <w:tc>
          <w:tcPr>
            <w:tcW w:w="2280" w:type="dxa"/>
          </w:tcPr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dni od daty  złożenia wniosku                      o sporządzenie uzasadnienia odmowy przyjęcia.</w:t>
            </w:r>
          </w:p>
        </w:tc>
      </w:tr>
      <w:tr w:rsidR="00EA37D8" w:rsidTr="00FA0A2E">
        <w:tc>
          <w:tcPr>
            <w:tcW w:w="562" w:type="dxa"/>
            <w:shd w:val="clear" w:color="auto" w:fill="auto"/>
          </w:tcPr>
          <w:p w:rsidR="00EA37D8" w:rsidRDefault="00EA37D8" w:rsidP="00F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EA37D8" w:rsidRDefault="00EA37D8" w:rsidP="00FA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Wniesienie do dyrektora odwołania od rozstrzygnięcia komisji rekrutacyjnej wyrażonego w pisemnym uzasadnieniu odmowy przyjęcia </w:t>
            </w:r>
          </w:p>
        </w:tc>
        <w:tc>
          <w:tcPr>
            <w:tcW w:w="228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dni od terminu otrzymania pisemnego uzasadnienia odmowy przyjęcia </w:t>
            </w:r>
          </w:p>
        </w:tc>
        <w:tc>
          <w:tcPr>
            <w:tcW w:w="2280" w:type="dxa"/>
          </w:tcPr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dni od terminu otrzymania pisemnego uzasadnienia odmowy przyjęcia</w:t>
            </w:r>
          </w:p>
        </w:tc>
      </w:tr>
      <w:tr w:rsidR="00EA37D8" w:rsidTr="00FA0A2E">
        <w:tc>
          <w:tcPr>
            <w:tcW w:w="562" w:type="dxa"/>
            <w:shd w:val="clear" w:color="auto" w:fill="auto"/>
          </w:tcPr>
          <w:p w:rsidR="00EA37D8" w:rsidRDefault="00EA37D8" w:rsidP="00F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EA37D8" w:rsidRDefault="00EA37D8" w:rsidP="00FA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Rozpatrzenie  przez dyrektora odwołania od rozstrzygnięcia komisji rekrutacyjnej wyrażonego w pisemnym uzasadnieniu odmowy przyjęcia</w:t>
            </w:r>
          </w:p>
        </w:tc>
        <w:tc>
          <w:tcPr>
            <w:tcW w:w="2280" w:type="dxa"/>
            <w:shd w:val="clear" w:color="auto" w:fill="auto"/>
          </w:tcPr>
          <w:p w:rsidR="00EA37D8" w:rsidRDefault="00EA37D8" w:rsidP="00F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A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od dnia złożenia do dyrektora odwołania od rozstrzygnięcia komisji rekrutacyjnej.</w:t>
            </w:r>
          </w:p>
        </w:tc>
        <w:tc>
          <w:tcPr>
            <w:tcW w:w="2280" w:type="dxa"/>
          </w:tcPr>
          <w:p w:rsidR="00EA37D8" w:rsidRDefault="00EA37D8" w:rsidP="00FA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</w:t>
            </w:r>
            <w:r w:rsidRPr="003E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A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od dnia złożenia do dyrektora odwołania od rozstrzygnięcia komisji rekrutacyjnej.</w:t>
            </w:r>
          </w:p>
        </w:tc>
      </w:tr>
    </w:tbl>
    <w:p w:rsidR="00EA37D8" w:rsidRDefault="00EA37D8" w:rsidP="00EA3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D8" w:rsidRDefault="00EA37D8" w:rsidP="00EA37D8"/>
    <w:p w:rsidR="00D30EC1" w:rsidRDefault="00D30EC1"/>
    <w:sectPr w:rsidR="00D30EC1" w:rsidSect="00FC6C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C38"/>
    <w:rsid w:val="000D5CE2"/>
    <w:rsid w:val="002B4396"/>
    <w:rsid w:val="00503BE5"/>
    <w:rsid w:val="006203C9"/>
    <w:rsid w:val="00695FD1"/>
    <w:rsid w:val="006B4020"/>
    <w:rsid w:val="00756E84"/>
    <w:rsid w:val="0099593F"/>
    <w:rsid w:val="009A2179"/>
    <w:rsid w:val="00A01A57"/>
    <w:rsid w:val="00A3345D"/>
    <w:rsid w:val="00A764B6"/>
    <w:rsid w:val="00AB5CE9"/>
    <w:rsid w:val="00AF4505"/>
    <w:rsid w:val="00B97F5C"/>
    <w:rsid w:val="00D30EC1"/>
    <w:rsid w:val="00EA37D8"/>
    <w:rsid w:val="00ED6C38"/>
    <w:rsid w:val="00EF7CC4"/>
    <w:rsid w:val="00FC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D8"/>
    <w:rPr>
      <w:rFonts w:eastAsia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7D8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D8"/>
    <w:rPr>
      <w:rFonts w:eastAsia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7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Karkoszka</dc:creator>
  <cp:lastModifiedBy>marrogo49</cp:lastModifiedBy>
  <cp:revision>2</cp:revision>
  <cp:lastPrinted>2024-04-02T06:37:00Z</cp:lastPrinted>
  <dcterms:created xsi:type="dcterms:W3CDTF">2024-04-17T09:48:00Z</dcterms:created>
  <dcterms:modified xsi:type="dcterms:W3CDTF">2024-04-17T09:48:00Z</dcterms:modified>
</cp:coreProperties>
</file>